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4CA" w:rsidRPr="00F634CA" w:rsidRDefault="00F634CA" w:rsidP="00F634C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Отчет</w:t>
      </w:r>
    </w:p>
    <w:p w:rsidR="00F634CA" w:rsidRPr="00F634CA" w:rsidRDefault="00F634CA" w:rsidP="00F634C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выполнении предписания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3834/ 25-п/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ноября</w:t>
      </w:r>
      <w:proofErr w:type="gramEnd"/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    </w:t>
      </w:r>
    </w:p>
    <w:p w:rsidR="00544C89" w:rsidRDefault="00544C89" w:rsidP="00F634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34CA" w:rsidRPr="00F634CA" w:rsidRDefault="00F634CA" w:rsidP="00F634CA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№13»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г.Лениногорска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устранения выявленных нарушений, </w:t>
      </w:r>
      <w:r w:rsidRPr="00F634CA">
        <w:rPr>
          <w:rFonts w:ascii="Times New Roman" w:hAnsi="Times New Roman" w:cs="Times New Roman"/>
          <w:sz w:val="24"/>
          <w:szCs w:val="24"/>
        </w:rPr>
        <w:t>для устранения замечаний по соблюдению санитарно-эпидемиологических требований к устройству, содержанию и организации работы учреждения</w:t>
      </w:r>
      <w: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  мероприятия: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4216"/>
        <w:gridCol w:w="1852"/>
        <w:gridCol w:w="2579"/>
      </w:tblGrid>
      <w:tr w:rsidR="00544C89" w:rsidRPr="00F634CA" w:rsidTr="00672F1A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нарушения</w:t>
            </w: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Default="00F634CA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группах, на пищеблоке в цехе холодных закусок  проводить итоговый  вычет остатка работы кварцевой лампы с целью его своевременной , не указан ресурс лампы и дата ввода в эксплуатацию. </w:t>
            </w:r>
          </w:p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544C89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</w:t>
            </w:r>
            <w:r w:rsidR="00F634CA"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91063" w:rsidRDefault="00672F1A" w:rsidP="00E910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Выполнено. </w:t>
            </w:r>
          </w:p>
          <w:p w:rsidR="00F634CA" w:rsidRPr="00F634CA" w:rsidRDefault="00672F1A" w:rsidP="00E910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вычет  остатка работы кварцевой лампы ведется</w:t>
            </w:r>
            <w:r w:rsidR="00E91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644EE9" w:rsidP="00644EE9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у всех сотрудников ДОУ имеются профилактические прививки в соотве</w:t>
            </w:r>
            <w:r w:rsid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ствии с Национальным календарем РФ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иммунизация против дифтерии и столбняка 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Шавалеевой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А.А.) </w:t>
            </w: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</w:t>
            </w:r>
            <w:r w:rsidRP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C89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Выполнено</w:t>
            </w:r>
          </w:p>
          <w:p w:rsidR="00F634CA" w:rsidRDefault="00544C89" w:rsidP="00672F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Прививка   сотрудник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Шавалеевой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А.А.   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  дифтерии и столбняка поставлена</w:t>
            </w:r>
          </w:p>
          <w:p w:rsidR="00F634CA" w:rsidRPr="00F634CA" w:rsidRDefault="00F634CA" w:rsidP="00672F1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bookmarkStart w:id="0" w:name="_GoBack"/>
            <w:bookmarkEnd w:id="0"/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34CA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допускать удлинение интервалов между прохождением ФЛГ-обследования</w:t>
            </w:r>
          </w:p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34CA" w:rsidRPr="00F634CA" w:rsidRDefault="00672F1A" w:rsidP="00672F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</w:t>
            </w: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1063" w:rsidRDefault="00E91063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Выполнено.</w:t>
            </w:r>
          </w:p>
          <w:p w:rsidR="00F634CA" w:rsidRPr="00F634CA" w:rsidRDefault="00E91063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ФЛГ-обследования проводятся своевременно, длительные интервалы не допускаются. </w:t>
            </w:r>
          </w:p>
        </w:tc>
      </w:tr>
    </w:tbl>
    <w:p w:rsidR="00636575" w:rsidRDefault="00636575"/>
    <w:p w:rsidR="00E91063" w:rsidRDefault="00E91063"/>
    <w:p w:rsidR="00E91063" w:rsidRDefault="00E91063"/>
    <w:p w:rsidR="00E91063" w:rsidRDefault="00E91063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  <w:r w:rsidRPr="00E91063">
        <w:rPr>
          <w:rFonts w:ascii="Times New Roman" w:hAnsi="Times New Roman" w:cs="Times New Roman"/>
          <w:sz w:val="24"/>
          <w:szCs w:val="24"/>
        </w:rPr>
        <w:t>Заведующая МБДОУ:</w:t>
      </w:r>
      <w:r w:rsidRPr="00E91063">
        <w:rPr>
          <w:rFonts w:ascii="Times New Roman" w:hAnsi="Times New Roman" w:cs="Times New Roman"/>
          <w:sz w:val="24"/>
          <w:szCs w:val="24"/>
        </w:rPr>
        <w:tab/>
        <w:t>Хасанова Г.И.</w:t>
      </w: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Pr="00F634CA" w:rsidRDefault="00222FAD" w:rsidP="00222FA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Отчет</w:t>
      </w:r>
    </w:p>
    <w:p w:rsidR="00222FAD" w:rsidRPr="00F634CA" w:rsidRDefault="00222FAD" w:rsidP="00222FA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выполнении предписания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3834/ 25-п/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ноября</w:t>
      </w:r>
      <w:proofErr w:type="gramEnd"/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    </w:t>
      </w:r>
    </w:p>
    <w:p w:rsidR="00222FAD" w:rsidRDefault="00222FAD" w:rsidP="00222F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FAD" w:rsidRPr="00F634CA" w:rsidRDefault="00222FAD" w:rsidP="00222F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№13»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ениногорска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устранения выявленных нарушений, </w:t>
      </w:r>
      <w:r w:rsidRPr="00F634CA">
        <w:rPr>
          <w:rFonts w:ascii="Times New Roman" w:hAnsi="Times New Roman" w:cs="Times New Roman"/>
          <w:sz w:val="24"/>
          <w:szCs w:val="24"/>
        </w:rPr>
        <w:t>для устранения замечаний по соблюдению санитарно-эпидемиологических требований к устройству, содержанию и организации работы учреждения</w:t>
      </w:r>
      <w: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  мероприятия: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4159"/>
        <w:gridCol w:w="2269"/>
        <w:gridCol w:w="2374"/>
      </w:tblGrid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15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Наименование нарушения</w:t>
            </w:r>
          </w:p>
        </w:tc>
        <w:tc>
          <w:tcPr>
            <w:tcW w:w="22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74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9" w:type="dxa"/>
          </w:tcPr>
          <w:p w:rsidR="00222FAD" w:rsidRPr="00222FAD" w:rsidRDefault="00222FAD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Предоставить документарное подтверждение о безопасности завезенного песка, а именно  санитарно-химическим, микробиологическим, радиологическим показателям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F61307" w:rsidP="00F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Заявление на имя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 написано о проведении исследований песка, счет в бухгалтерии Филиала ФБУЗ взят, по перечислению  денег будет проведен забор песка и проведены исследования. </w:t>
            </w:r>
          </w:p>
          <w:p w:rsidR="004E07FB" w:rsidRPr="004E07FB" w:rsidRDefault="004E07FB" w:rsidP="00F613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07FB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1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9" w:type="dxa"/>
          </w:tcPr>
          <w:p w:rsidR="00222FAD" w:rsidRPr="00222FAD" w:rsidRDefault="00262CF5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освещенности на 2-х рабочих местах довести до нормативных показателей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EC4A1A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освещенности доведен до нормативных показателей.</w:t>
            </w:r>
          </w:p>
          <w:p w:rsidR="00EC4A1A" w:rsidRPr="00EC4A1A" w:rsidRDefault="00EC4A1A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Копия протокола измерений освещенности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от 19.04.2018г </w:t>
            </w: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№2)</w:t>
            </w:r>
          </w:p>
          <w:p w:rsidR="00EC4A1A" w:rsidRPr="00222FAD" w:rsidRDefault="00EC4A1A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9" w:type="dxa"/>
          </w:tcPr>
          <w:p w:rsidR="00222FAD" w:rsidRPr="00222FAD" w:rsidRDefault="00262CF5" w:rsidP="00B01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Постельные принадлежности укомплектовать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наматра</w:t>
            </w:r>
            <w:r w:rsidR="00B014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Приобретены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комплекта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наматрасников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используются в работе</w:t>
            </w:r>
          </w:p>
          <w:p w:rsidR="00B0140B" w:rsidRPr="00EC4A1A" w:rsidRDefault="00B0140B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 3</w:t>
            </w:r>
          </w:p>
          <w:p w:rsidR="00B0140B" w:rsidRP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Копии товарных накладных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9" w:type="dxa"/>
          </w:tcPr>
          <w:p w:rsidR="00222FAD" w:rsidRPr="00222FAD" w:rsidRDefault="00262CF5" w:rsidP="00262C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пищеблоке и в буфетных групп в месте присоединения моечных ванных к канализационной системе предусмотреть воздушный разрыв с приемной воронкой.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9570E5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Сифоны с приемной воронкой установлены в буфетных и на пищеблоке</w:t>
            </w:r>
          </w:p>
          <w:p w:rsidR="009570E5" w:rsidRPr="009570E5" w:rsidRDefault="009570E5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570E5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№4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59" w:type="dxa"/>
          </w:tcPr>
          <w:p w:rsidR="00222FAD" w:rsidRP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пищеблоке в работе 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разделочные доски из дерева твердых пород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01.05.2018</w:t>
            </w:r>
          </w:p>
        </w:tc>
        <w:tc>
          <w:tcPr>
            <w:tcW w:w="2374" w:type="dxa"/>
          </w:tcPr>
          <w:p w:rsid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используемые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пищеблоке доски из дерева твердых пород</w:t>
            </w:r>
          </w:p>
          <w:p w:rsidR="00B0140B" w:rsidRPr="00EC4A1A" w:rsidRDefault="00B0140B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Приложение №5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159" w:type="dxa"/>
          </w:tcPr>
          <w:p w:rsidR="00222FAD" w:rsidRPr="00222FAD" w:rsidRDefault="00B0140B" w:rsidP="00B01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умывальных комнатах детского сада выполнить маркировку на полотенцах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EC4A1A" w:rsidP="00EC4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на полотенцах выполнена в обеих группах</w:t>
            </w:r>
          </w:p>
          <w:p w:rsidR="00EC4A1A" w:rsidRPr="00EC4A1A" w:rsidRDefault="00EC4A1A" w:rsidP="00EC4A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Приложение № 6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9" w:type="dxa"/>
          </w:tcPr>
          <w:p w:rsidR="00222FAD" w:rsidRPr="00222FAD" w:rsidRDefault="00B0140B" w:rsidP="00957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контроль за качеством предоставляемых услуг горячего питания 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Санрайз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а именно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норм питания на одного ребенка по количеству продуктов в граммах. Предоставить 2-хнедельное обсчитанное меню со средним значением за весь период по белкам</w:t>
            </w:r>
            <w:r w:rsidR="00B139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жирам, углеводам ,калорийности с ссылкой на рецептуру используемых блюд, в меню на ужин исключить повторяемость блюд 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2-х дней. 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B1392F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Нормы питания </w:t>
            </w:r>
            <w:r w:rsidR="00F6130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 по всем продуктам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соблюдаются;</w:t>
            </w:r>
          </w:p>
          <w:p w:rsidR="00B1392F" w:rsidRDefault="00B1392F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2-хнедельном меню нет повторяемости блюд в течение 2-х дней, </w:t>
            </w:r>
          </w:p>
          <w:p w:rsidR="00F61307" w:rsidRPr="00222FAD" w:rsidRDefault="00744648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подсчет по белкам, жирам, углеводам и калорийности за апрель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 согласно 2-хнедельного меню .</w:t>
            </w:r>
          </w:p>
        </w:tc>
      </w:tr>
    </w:tbl>
    <w:p w:rsidR="00222FAD" w:rsidRDefault="00222FAD" w:rsidP="00222FAD"/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D53044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МБДОУ:                                                                 Хасанова Г.И.</w:t>
      </w: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Pr="0078699A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Выполнение норм питания по основным продуктам:</w:t>
      </w:r>
    </w:p>
    <w:p w:rsidR="009570E5" w:rsidRPr="0078699A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Мясо-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100%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Рыба-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100%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Творог-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93%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Молоко-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98%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Овощи свежие-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 xml:space="preserve"> 95%</w:t>
      </w:r>
    </w:p>
    <w:p w:rsidR="009570E5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Фрукты свежие -98%</w:t>
      </w:r>
    </w:p>
    <w:p w:rsidR="0078699A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Крупы-98%</w:t>
      </w:r>
    </w:p>
    <w:p w:rsidR="0078699A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Макаронные изделия-107%</w:t>
      </w:r>
    </w:p>
    <w:p w:rsidR="0078699A" w:rsidRPr="0078699A" w:rsidRDefault="0078699A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0E5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Default="001256BE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1256BE" w:rsidRPr="001256BE" w:rsidRDefault="001256BE" w:rsidP="001256BE">
      <w:pPr>
        <w:spacing w:after="0" w:line="240" w:lineRule="auto"/>
        <w:ind w:left="-567" w:hanging="567"/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lastRenderedPageBreak/>
        <w:drawing>
          <wp:anchor distT="0" distB="0" distL="21590" distR="21590" simplePos="0" relativeHeight="25166028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0</wp:posOffset>
            </wp:positionV>
            <wp:extent cx="1000125" cy="137160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anchor distT="0" distB="0" distL="21590" distR="21590" simplePos="0" relativeHeight="25165926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0</wp:posOffset>
            </wp:positionV>
            <wp:extent cx="1000125" cy="13716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56BE"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 xml:space="preserve">    </w:t>
      </w:r>
      <w:r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 xml:space="preserve">      </w:t>
      </w:r>
      <w:r w:rsidRPr="001256BE"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>Республика Татарстан</w:t>
      </w:r>
      <w:r w:rsidRPr="001256BE"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ab/>
      </w:r>
      <w:r w:rsidRPr="001256BE"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ab/>
      </w:r>
      <w:r w:rsidRPr="001256BE">
        <w:rPr>
          <w:rFonts w:ascii="Arial" w:eastAsia="Times New Roman" w:hAnsi="Arial" w:cs="Times New Roman"/>
          <w:color w:val="000000"/>
          <w:sz w:val="26"/>
          <w:szCs w:val="24"/>
          <w:lang w:eastAsia="ru-RU"/>
        </w:rPr>
        <w:tab/>
      </w:r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</w:t>
      </w:r>
      <w:r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 </w:t>
      </w:r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   </w:t>
      </w:r>
      <w:r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       </w:t>
      </w:r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 </w:t>
      </w:r>
      <w:proofErr w:type="spellStart"/>
      <w:proofErr w:type="gramStart"/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>Татарстан</w:t>
      </w:r>
      <w:proofErr w:type="spellEnd"/>
      <w:proofErr w:type="gramEnd"/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</w:t>
      </w:r>
      <w:proofErr w:type="spellStart"/>
      <w:r w:rsidRPr="001256BE"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>Республикасы</w:t>
      </w:r>
      <w:proofErr w:type="spellEnd"/>
      <w:r>
        <w:rPr>
          <w:rFonts w:ascii="Arial" w:eastAsia="Times New Roman" w:hAnsi="Arial" w:cs="Times New Roman"/>
          <w:color w:val="000000"/>
          <w:spacing w:val="1"/>
          <w:sz w:val="26"/>
          <w:szCs w:val="24"/>
          <w:lang w:eastAsia="ru-RU"/>
        </w:rPr>
        <w:t xml:space="preserve">  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Муниципальное бюджетное дошкольное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</w:t>
      </w: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</w:t>
      </w: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>Т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атарстан Республикас</w:t>
      </w:r>
      <w:r w:rsidRPr="001256BE">
        <w:rPr>
          <w:rFonts w:ascii="Arial" w:eastAsia="Times New Roman" w:hAnsi="Arial" w:cs="Arial"/>
          <w:b/>
          <w:sz w:val="24"/>
          <w:szCs w:val="24"/>
          <w:lang w:eastAsia="ru-RU"/>
        </w:rPr>
        <w:t>ы</w:t>
      </w:r>
    </w:p>
    <w:p w:rsidR="001256BE" w:rsidRPr="001256BE" w:rsidRDefault="001256BE" w:rsidP="001256BE">
      <w:pPr>
        <w:spacing w:after="0" w:line="240" w:lineRule="auto"/>
        <w:ind w:left="-567" w:hanging="1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образовательное учреждение</w:t>
      </w:r>
      <w:r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 xml:space="preserve">  </w:t>
      </w:r>
      <w:r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ab/>
        <w:t xml:space="preserve">                </w:t>
      </w: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 xml:space="preserve">            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 xml:space="preserve">“Лениногорск </w:t>
      </w:r>
      <w:proofErr w:type="spellStart"/>
      <w:r w:rsidRPr="001256BE">
        <w:rPr>
          <w:rFonts w:ascii="Arial" w:eastAsia="Times New Roman" w:hAnsi="Arial" w:cs="Arial"/>
          <w:b/>
          <w:sz w:val="24"/>
          <w:szCs w:val="24"/>
          <w:lang w:eastAsia="ru-RU"/>
        </w:rPr>
        <w:t>му</w:t>
      </w:r>
      <w:proofErr w:type="spellEnd"/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ни</w:t>
      </w:r>
      <w:proofErr w:type="spellStart"/>
      <w:r w:rsidRPr="001256BE">
        <w:rPr>
          <w:rFonts w:ascii="Arial" w:eastAsia="Times New Roman" w:hAnsi="Arial" w:cs="Arial"/>
          <w:b/>
          <w:sz w:val="24"/>
          <w:szCs w:val="24"/>
          <w:lang w:eastAsia="ru-RU"/>
        </w:rPr>
        <w:t>ципаль</w:t>
      </w:r>
      <w:proofErr w:type="spellEnd"/>
      <w:r w:rsidRPr="001256BE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</w:t>
      </w:r>
    </w:p>
    <w:p w:rsidR="001256BE" w:rsidRPr="001256BE" w:rsidRDefault="001256BE" w:rsidP="001256BE">
      <w:pPr>
        <w:spacing w:after="0" w:line="240" w:lineRule="auto"/>
        <w:ind w:left="-567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«Детский сад №13» г. Лениногорска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</w:t>
      </w: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   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районы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>”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</w:t>
      </w:r>
      <w:proofErr w:type="spellStart"/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>муниципаль</w:t>
      </w:r>
      <w:proofErr w:type="spellEnd"/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>берәмлеге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   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 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1256BE" w:rsidRPr="001256BE" w:rsidRDefault="001256BE" w:rsidP="001256BE">
      <w:pPr>
        <w:spacing w:after="0" w:line="240" w:lineRule="auto"/>
        <w:ind w:left="-567" w:right="-284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муниципального  образования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        </w:t>
      </w:r>
      <w:r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                   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     Лениногорск   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ш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>әһә</w:t>
      </w:r>
      <w:proofErr w:type="spellStart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рене</w:t>
      </w:r>
      <w:proofErr w:type="spellEnd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val="tt-RU" w:eastAsia="ru-RU"/>
        </w:rPr>
        <w:t>ң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p w:rsidR="001256BE" w:rsidRPr="001256BE" w:rsidRDefault="001256BE" w:rsidP="001256BE">
      <w:pPr>
        <w:spacing w:after="0" w:line="240" w:lineRule="auto"/>
        <w:ind w:left="-567" w:right="-284"/>
        <w:rPr>
          <w:rFonts w:ascii="Tahoma" w:eastAsia="Times New Roman" w:hAnsi="Tahoma" w:cs="Tahoma"/>
          <w:b/>
          <w:sz w:val="24"/>
          <w:szCs w:val="24"/>
          <w:lang w:eastAsia="ru-RU"/>
        </w:rPr>
      </w:pP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«</w:t>
      </w:r>
      <w:proofErr w:type="spellStart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Лениногорский</w:t>
      </w:r>
      <w:proofErr w:type="spellEnd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муниципальный                  </w:t>
      </w:r>
      <w:r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        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    «13-нче </w:t>
      </w:r>
      <w:proofErr w:type="spellStart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санлы</w:t>
      </w:r>
      <w:proofErr w:type="spellEnd"/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 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балалар</w:t>
      </w:r>
      <w:r w:rsidRPr="001256BE">
        <w:rPr>
          <w:rFonts w:ascii="Tahoma" w:eastAsia="Times New Roman" w:hAnsi="Tahoma" w:cs="Tahoma"/>
          <w:b/>
          <w:sz w:val="24"/>
          <w:szCs w:val="24"/>
          <w:lang w:val="tt-RU" w:eastAsia="ru-RU"/>
        </w:rPr>
        <w:t xml:space="preserve">    бакчасы”               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</w:p>
    <w:p w:rsidR="001256BE" w:rsidRPr="001256BE" w:rsidRDefault="001256BE" w:rsidP="001256BE">
      <w:pPr>
        <w:spacing w:after="0" w:line="240" w:lineRule="auto"/>
        <w:ind w:left="-567"/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</w:pP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район» Республики Татарстан            </w:t>
      </w:r>
      <w:r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                 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 </w:t>
      </w:r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 xml:space="preserve">   </w:t>
      </w:r>
      <w:proofErr w:type="spellStart"/>
      <w:r w:rsidRPr="001256BE"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  <w:t>м</w:t>
      </w:r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>униципаль</w:t>
      </w:r>
      <w:proofErr w:type="spellEnd"/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 бюджет </w:t>
      </w:r>
      <w:proofErr w:type="gramStart"/>
      <w:r w:rsidRPr="001256BE">
        <w:rPr>
          <w:rFonts w:ascii="Tahoma" w:eastAsia="Times New Roman" w:hAnsi="Tahoma" w:cs="Tahoma"/>
          <w:b/>
          <w:sz w:val="24"/>
          <w:szCs w:val="24"/>
          <w:lang w:eastAsia="ru-RU"/>
        </w:rPr>
        <w:t>м</w:t>
      </w:r>
      <w:proofErr w:type="gramEnd"/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ә</w:t>
      </w: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к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ә</w:t>
      </w: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т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ә</w:t>
      </w:r>
      <w:proofErr w:type="spellStart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пк</w:t>
      </w:r>
      <w:proofErr w:type="spellEnd"/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ә</w:t>
      </w: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ч</w:t>
      </w:r>
      <w:r w:rsidRPr="001256BE">
        <w:rPr>
          <w:rFonts w:ascii="Arial" w:eastAsia="Times New Roman" w:hAnsi="Arial" w:cs="Arial"/>
          <w:b/>
          <w:sz w:val="24"/>
          <w:szCs w:val="24"/>
          <w:lang w:val="tt-RU" w:eastAsia="ru-RU"/>
        </w:rPr>
        <w:t>ә</w:t>
      </w: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 xml:space="preserve"> </w:t>
      </w:r>
    </w:p>
    <w:p w:rsidR="001256BE" w:rsidRPr="001256BE" w:rsidRDefault="001256BE" w:rsidP="001256BE">
      <w:pPr>
        <w:spacing w:after="0" w:line="240" w:lineRule="auto"/>
        <w:ind w:left="-567"/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</w:pPr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proofErr w:type="spellStart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белем</w:t>
      </w:r>
      <w:proofErr w:type="spellEnd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 xml:space="preserve"> </w:t>
      </w:r>
      <w:proofErr w:type="spellStart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бир</w:t>
      </w:r>
      <w:proofErr w:type="spellEnd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val="tt-RU" w:eastAsia="ru-RU"/>
        </w:rPr>
        <w:t xml:space="preserve">ү </w:t>
      </w:r>
      <w:r w:rsidRPr="001256BE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</w:t>
      </w:r>
      <w:proofErr w:type="spellStart"/>
      <w:r w:rsidRPr="001256BE">
        <w:rPr>
          <w:rFonts w:ascii="Arial" w:eastAsia="Times New Roman" w:hAnsi="Arial" w:cs="Arial"/>
          <w:b/>
          <w:color w:val="000000"/>
          <w:spacing w:val="-8"/>
          <w:sz w:val="24"/>
          <w:szCs w:val="24"/>
          <w:lang w:eastAsia="ru-RU"/>
        </w:rPr>
        <w:t>учреждениесе</w:t>
      </w:r>
      <w:proofErr w:type="spellEnd"/>
    </w:p>
    <w:p w:rsidR="001256BE" w:rsidRPr="001256BE" w:rsidRDefault="001256BE" w:rsidP="001256BE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ru-RU"/>
        </w:rPr>
      </w:pPr>
    </w:p>
    <w:p w:rsidR="001256BE" w:rsidRPr="001256BE" w:rsidRDefault="001256BE" w:rsidP="001256BE">
      <w:pPr>
        <w:spacing w:after="0" w:line="240" w:lineRule="auto"/>
        <w:ind w:hanging="284"/>
        <w:rPr>
          <w:rFonts w:ascii="Arial" w:eastAsia="Times New Roman" w:hAnsi="Arial" w:cs="Times New Roman"/>
          <w:b/>
          <w:color w:val="000000"/>
          <w:spacing w:val="-8"/>
          <w:sz w:val="24"/>
          <w:szCs w:val="24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8"/>
          <w:lang w:val="tt-RU" w:eastAsia="ru-RU"/>
        </w:rPr>
        <w:t>423256,</w:t>
      </w:r>
      <w:r w:rsidRPr="001256BE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tt-RU" w:eastAsia="ru-RU"/>
        </w:rPr>
        <w:t>РТ</w:t>
      </w:r>
      <w:r w:rsidRPr="001256BE">
        <w:rPr>
          <w:rFonts w:ascii="Times New Roman" w:eastAsia="Times New Roman" w:hAnsi="Times New Roman" w:cs="Times New Roman"/>
          <w:color w:val="000000"/>
          <w:spacing w:val="-8"/>
          <w:lang w:val="tt-RU" w:eastAsia="ru-RU"/>
        </w:rPr>
        <w:t>, г.Лениногорск , ул.Степана Разина , д 2</w:t>
      </w:r>
      <w:r w:rsidRPr="001256BE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 /2                           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423256,РТ,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eastAsia="ru-RU"/>
        </w:rPr>
        <w:t>Лениногорск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eastAsia="ru-RU"/>
        </w:rPr>
        <w:t xml:space="preserve">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>ш</w:t>
      </w:r>
      <w:r w:rsidRPr="001256BE">
        <w:rPr>
          <w:rFonts w:ascii="Tahoma" w:eastAsia="Times New Roman" w:hAnsi="Tahoma" w:cs="Tahoma"/>
          <w:bCs/>
          <w:sz w:val="21"/>
          <w:szCs w:val="24"/>
          <w:lang w:val="tt-RU" w:eastAsia="ru-RU"/>
        </w:rPr>
        <w:t>ә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>h</w:t>
      </w:r>
      <w:r w:rsidRPr="001256BE">
        <w:rPr>
          <w:rFonts w:ascii="Tahoma" w:eastAsia="Times New Roman" w:hAnsi="Tahoma" w:cs="Tahoma"/>
          <w:bCs/>
          <w:sz w:val="21"/>
          <w:szCs w:val="24"/>
          <w:lang w:val="tt-RU" w:eastAsia="ru-RU"/>
        </w:rPr>
        <w:t>ә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>ре,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eastAsia="ru-RU"/>
        </w:rPr>
        <w:t xml:space="preserve"> Степан Разин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     </w:t>
      </w:r>
    </w:p>
    <w:p w:rsidR="001256BE" w:rsidRPr="001256BE" w:rsidRDefault="001256BE" w:rsidP="001256BE">
      <w:pPr>
        <w:spacing w:after="0" w:line="240" w:lineRule="auto"/>
        <w:ind w:hanging="105"/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                                                                                                                        урамы,  2/2  нче йорт</w:t>
      </w:r>
    </w:p>
    <w:p w:rsidR="001256BE" w:rsidRPr="001256BE" w:rsidRDefault="001256BE" w:rsidP="001256BE">
      <w:pPr>
        <w:spacing w:after="0" w:line="240" w:lineRule="auto"/>
        <w:ind w:hanging="105"/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                                                                                                                                </w:t>
      </w:r>
    </w:p>
    <w:p w:rsidR="001256BE" w:rsidRPr="001256BE" w:rsidRDefault="001256BE" w:rsidP="001256BE">
      <w:pPr>
        <w:spacing w:after="0" w:line="240" w:lineRule="auto"/>
        <w:ind w:right="142" w:hanging="105"/>
        <w:rPr>
          <w:rFonts w:ascii="Times New Roman" w:eastAsia="Times New Roman" w:hAnsi="Times New Roman" w:cs="Times New Roman"/>
          <w:color w:val="000000"/>
          <w:spacing w:val="-8"/>
          <w:lang w:val="tt-RU"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 </w:t>
      </w:r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 xml:space="preserve">тел. 2-42-80, </w:t>
      </w:r>
      <w:r w:rsidRPr="001256BE">
        <w:rPr>
          <w:rFonts w:ascii="Times New Roman" w:eastAsia="Times New Roman" w:hAnsi="Times New Roman" w:cs="Times New Roman"/>
          <w:b/>
          <w:color w:val="000000"/>
          <w:spacing w:val="-1"/>
          <w:lang w:val="tt-RU" w:eastAsia="ru-RU"/>
        </w:rPr>
        <w:t xml:space="preserve">                                                                                      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тел: 2-42-80                                       </w:t>
      </w:r>
    </w:p>
    <w:p w:rsidR="001256BE" w:rsidRPr="001256BE" w:rsidRDefault="001256BE" w:rsidP="001256B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-1"/>
          <w:lang w:val="tt-RU"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>e-mail: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 </w:t>
      </w:r>
      <w:hyperlink r:id="rId7" w:history="1">
        <w:r w:rsidRPr="001256BE">
          <w:rPr>
            <w:rFonts w:ascii="Times New Roman" w:eastAsia="Times New Roman" w:hAnsi="Times New Roman" w:cs="Times New Roman"/>
            <w:color w:val="0000FF"/>
            <w:spacing w:val="-5"/>
            <w:sz w:val="21"/>
            <w:szCs w:val="24"/>
            <w:u w:val="single"/>
            <w:lang w:val="tt-RU" w:eastAsia="ru-RU"/>
          </w:rPr>
          <w:t>sadik1306@mail.ru</w:t>
        </w:r>
      </w:hyperlink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ab/>
      </w:r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ab/>
      </w:r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ab/>
        <w:t xml:space="preserve">                               </w:t>
      </w: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lang w:val="tt-RU" w:eastAsia="ru-RU"/>
        </w:rPr>
        <w:t xml:space="preserve">e-mail:  </w:t>
      </w:r>
      <w:hyperlink r:id="rId8" w:history="1">
        <w:r w:rsidRPr="001256BE">
          <w:rPr>
            <w:rFonts w:ascii="Times New Roman" w:eastAsia="Times New Roman" w:hAnsi="Times New Roman" w:cs="Times New Roman"/>
            <w:color w:val="0000FF"/>
            <w:spacing w:val="-5"/>
            <w:sz w:val="21"/>
            <w:szCs w:val="24"/>
            <w:u w:val="single"/>
            <w:lang w:val="tt-RU" w:eastAsia="ru-RU"/>
          </w:rPr>
          <w:t>sadik1306@mail.ru</w:t>
        </w:r>
      </w:hyperlink>
      <w:r w:rsidRPr="001256BE">
        <w:rPr>
          <w:rFonts w:ascii="Times New Roman" w:eastAsia="Times New Roman" w:hAnsi="Times New Roman" w:cs="Times New Roman"/>
          <w:color w:val="000000"/>
          <w:spacing w:val="-1"/>
          <w:lang w:val="tt-RU" w:eastAsia="ru-RU"/>
        </w:rPr>
        <w:tab/>
      </w:r>
    </w:p>
    <w:p w:rsidR="001256BE" w:rsidRPr="001256BE" w:rsidRDefault="001256BE" w:rsidP="001256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</w:pP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lang w:eastAsia="ru-RU"/>
        </w:rPr>
        <w:t>____________________________</w:t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  <w:r w:rsidRPr="001256BE">
        <w:rPr>
          <w:rFonts w:ascii="Times New Roman" w:eastAsia="Times New Roman" w:hAnsi="Times New Roman" w:cs="Times New Roman"/>
          <w:b/>
          <w:bCs/>
          <w:color w:val="000000"/>
          <w:spacing w:val="-5"/>
          <w:sz w:val="21"/>
          <w:szCs w:val="24"/>
          <w:u w:val="single"/>
          <w:lang w:eastAsia="ru-RU"/>
        </w:rPr>
        <w:tab/>
      </w:r>
    </w:p>
    <w:p w:rsidR="001256BE" w:rsidRPr="001256BE" w:rsidRDefault="001256BE" w:rsidP="001256BE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u w:val="single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5"/>
          <w:sz w:val="21"/>
          <w:szCs w:val="24"/>
          <w:u w:val="single"/>
          <w:lang w:eastAsia="ru-RU"/>
        </w:rPr>
        <w:t xml:space="preserve"> </w:t>
      </w:r>
    </w:p>
    <w:p w:rsidR="001256BE" w:rsidRPr="001256BE" w:rsidRDefault="001256BE" w:rsidP="001256BE">
      <w:pPr>
        <w:spacing w:after="0" w:line="240" w:lineRule="auto"/>
        <w:ind w:right="-142"/>
        <w:contextualSpacing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Исх.№  10 от  28.06.2018г.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                                                                                                   Руководителю 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Филиала ФБУЗ «</w:t>
      </w: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Центр гигиены и эпидемиологии</w:t>
      </w: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br/>
        <w:t>в Республике Татарстан (Татарстан)»</w:t>
      </w: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br/>
      </w:r>
      <w:proofErr w:type="gram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Альметьевском</w:t>
      </w:r>
      <w:proofErr w:type="gramEnd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, Заинском, Лениногорском районах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</w:pPr>
      <w:proofErr w:type="spell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А.З.Тухватуллину</w:t>
      </w:r>
      <w:proofErr w:type="spellEnd"/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</w:pP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Заведующей МБДОУ «Детский сад №13»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</w:pP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г</w:t>
      </w:r>
      <w:proofErr w:type="gram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.Л</w:t>
      </w:r>
      <w:proofErr w:type="gramEnd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ениногорска</w:t>
      </w:r>
      <w:proofErr w:type="spellEnd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 xml:space="preserve"> муниципального образования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</w:pPr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«</w:t>
      </w:r>
      <w:proofErr w:type="spell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Лениногорский</w:t>
      </w:r>
      <w:proofErr w:type="spellEnd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 xml:space="preserve"> муниципальный район» РТ</w:t>
      </w:r>
    </w:p>
    <w:p w:rsidR="001256BE" w:rsidRPr="001256BE" w:rsidRDefault="001256BE" w:rsidP="001256BE">
      <w:pPr>
        <w:spacing w:after="0" w:line="240" w:lineRule="auto"/>
        <w:ind w:right="284"/>
        <w:contextualSpacing/>
        <w:jc w:val="right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proofErr w:type="spellStart"/>
      <w:r w:rsidRPr="001256B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  <w:shd w:val="clear" w:color="auto" w:fill="FFFFFF"/>
          <w:lang w:eastAsia="ru-RU"/>
        </w:rPr>
        <w:t>Г.И.Хасановой</w:t>
      </w:r>
      <w:proofErr w:type="spellEnd"/>
    </w:p>
    <w:p w:rsidR="001256BE" w:rsidRPr="001256BE" w:rsidRDefault="001256BE" w:rsidP="001256BE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</w:pPr>
    </w:p>
    <w:p w:rsidR="001256BE" w:rsidRPr="001256BE" w:rsidRDefault="001256BE" w:rsidP="001256B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Отчет</w:t>
      </w:r>
    </w:p>
    <w:p w:rsidR="001256BE" w:rsidRPr="001256BE" w:rsidRDefault="001256BE" w:rsidP="001256B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выполнении предписания № 3834/ 25-п/</w:t>
      </w:r>
      <w:proofErr w:type="gramStart"/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от 29 </w:t>
      </w:r>
      <w:proofErr w:type="gramStart"/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ноября</w:t>
      </w:r>
      <w:proofErr w:type="gramEnd"/>
      <w:r w:rsidRPr="001256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2017 г.    </w:t>
      </w:r>
    </w:p>
    <w:p w:rsidR="001256BE" w:rsidRPr="001256BE" w:rsidRDefault="001256BE" w:rsidP="001256B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МБДОУ «Детский сад №13» </w:t>
      </w:r>
      <w:proofErr w:type="spellStart"/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.Л</w:t>
      </w:r>
      <w:proofErr w:type="gramEnd"/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ениногорска</w:t>
      </w:r>
      <w:proofErr w:type="spellEnd"/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 целью устранения выявленных нарушений, </w:t>
      </w:r>
      <w:r w:rsidRPr="001256BE">
        <w:rPr>
          <w:rFonts w:ascii="Times New Roman" w:eastAsia="Calibri" w:hAnsi="Times New Roman" w:cs="Times New Roman"/>
          <w:sz w:val="24"/>
          <w:szCs w:val="24"/>
        </w:rPr>
        <w:t>для устранения замечаний по соблюдению санитарно-эпидемиологических требований к устройству, содержанию и организации работы учреждения</w:t>
      </w:r>
      <w:r w:rsidRPr="001256BE">
        <w:rPr>
          <w:rFonts w:ascii="Calibri" w:eastAsia="Calibri" w:hAnsi="Calibri" w:cs="Times New Roman"/>
        </w:rPr>
        <w:t xml:space="preserve"> </w:t>
      </w:r>
      <w:r w:rsidRPr="00125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  мероприятия: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9"/>
        <w:gridCol w:w="3822"/>
        <w:gridCol w:w="2827"/>
        <w:gridCol w:w="2153"/>
      </w:tblGrid>
      <w:tr w:rsidR="001256BE" w:rsidRPr="001256BE" w:rsidTr="00046D01">
        <w:tc>
          <w:tcPr>
            <w:tcW w:w="769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№</w:t>
            </w:r>
            <w:proofErr w:type="gramStart"/>
            <w:r w:rsidRPr="001256BE">
              <w:rPr>
                <w:rFonts w:ascii="Times New Roman" w:eastAsia="Calibri" w:hAnsi="Times New Roman" w:cs="Times New Roman"/>
                <w:sz w:val="24"/>
              </w:rPr>
              <w:t>п</w:t>
            </w:r>
            <w:proofErr w:type="gramEnd"/>
            <w:r w:rsidRPr="001256BE">
              <w:rPr>
                <w:rFonts w:ascii="Times New Roman" w:eastAsia="Calibri" w:hAnsi="Times New Roman" w:cs="Times New Roman"/>
                <w:sz w:val="24"/>
              </w:rPr>
              <w:t>/п</w:t>
            </w:r>
          </w:p>
        </w:tc>
        <w:tc>
          <w:tcPr>
            <w:tcW w:w="4159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Наименование нарушения</w:t>
            </w:r>
          </w:p>
        </w:tc>
        <w:tc>
          <w:tcPr>
            <w:tcW w:w="3118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Срок исполнения</w:t>
            </w:r>
          </w:p>
        </w:tc>
        <w:tc>
          <w:tcPr>
            <w:tcW w:w="2268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Отметка о выполнении</w:t>
            </w:r>
          </w:p>
        </w:tc>
      </w:tr>
      <w:tr w:rsidR="001256BE" w:rsidRPr="001256BE" w:rsidTr="00046D01">
        <w:tc>
          <w:tcPr>
            <w:tcW w:w="769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4159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 xml:space="preserve">Предоставить документарное подтверждение о безопасности завезенного песка, а именно  санитарно-химическим, микробиологическим, радиологическим показателям </w:t>
            </w:r>
          </w:p>
        </w:tc>
        <w:tc>
          <w:tcPr>
            <w:tcW w:w="3118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01.05.2018</w:t>
            </w:r>
          </w:p>
          <w:p w:rsidR="001256BE" w:rsidRPr="001256BE" w:rsidRDefault="001256BE" w:rsidP="001256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 xml:space="preserve">На 01.05.2018 был взят счет на проведение лабораторных исследований песка. </w:t>
            </w:r>
          </w:p>
        </w:tc>
        <w:tc>
          <w:tcPr>
            <w:tcW w:w="2268" w:type="dxa"/>
            <w:shd w:val="clear" w:color="auto" w:fill="auto"/>
          </w:tcPr>
          <w:p w:rsidR="001256BE" w:rsidRPr="001256BE" w:rsidRDefault="001256BE" w:rsidP="001256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Лабораторные исследования  завезенного песка проведены.</w:t>
            </w:r>
          </w:p>
          <w:p w:rsidR="001256BE" w:rsidRPr="001256BE" w:rsidRDefault="001256BE" w:rsidP="001256B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</w:rPr>
            </w:pPr>
            <w:r w:rsidRPr="001256BE">
              <w:rPr>
                <w:rFonts w:ascii="Times New Roman" w:eastAsia="Calibri" w:hAnsi="Times New Roman" w:cs="Times New Roman"/>
                <w:sz w:val="24"/>
              </w:rPr>
              <w:t>Копии протоколов прилагаются</w:t>
            </w:r>
          </w:p>
        </w:tc>
      </w:tr>
    </w:tbl>
    <w:p w:rsidR="001256BE" w:rsidRPr="001256BE" w:rsidRDefault="001256BE" w:rsidP="001256BE">
      <w:pPr>
        <w:rPr>
          <w:rFonts w:ascii="Calibri" w:eastAsia="Calibri" w:hAnsi="Calibri" w:cs="Times New Roman"/>
        </w:rPr>
      </w:pPr>
    </w:p>
    <w:p w:rsidR="001256BE" w:rsidRPr="001256BE" w:rsidRDefault="001256BE" w:rsidP="001256BE">
      <w:pPr>
        <w:rPr>
          <w:rFonts w:ascii="Calibri" w:eastAsia="Calibri" w:hAnsi="Calibri" w:cs="Times New Roman"/>
        </w:rPr>
      </w:pPr>
    </w:p>
    <w:p w:rsidR="001256BE" w:rsidRPr="001256BE" w:rsidRDefault="001256BE" w:rsidP="001256BE">
      <w:pPr>
        <w:tabs>
          <w:tab w:val="left" w:pos="6360"/>
        </w:tabs>
        <w:rPr>
          <w:rFonts w:ascii="Times New Roman" w:eastAsia="Calibri" w:hAnsi="Times New Roman" w:cs="Times New Roman"/>
          <w:sz w:val="24"/>
          <w:szCs w:val="24"/>
        </w:rPr>
      </w:pPr>
      <w:r w:rsidRPr="001256BE">
        <w:rPr>
          <w:rFonts w:ascii="Times New Roman" w:eastAsia="Calibri" w:hAnsi="Times New Roman" w:cs="Times New Roman"/>
          <w:sz w:val="24"/>
          <w:szCs w:val="24"/>
        </w:rPr>
        <w:t>Заведующая МБДОУ:                                                                 Хасанова Г.И.</w:t>
      </w:r>
    </w:p>
    <w:sectPr w:rsidR="001256BE" w:rsidRPr="00125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F6CF1"/>
    <w:multiLevelType w:val="multilevel"/>
    <w:tmpl w:val="719E244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EA7024"/>
    <w:multiLevelType w:val="multilevel"/>
    <w:tmpl w:val="B73A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40EB9"/>
    <w:multiLevelType w:val="multilevel"/>
    <w:tmpl w:val="1F8A3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4B0769"/>
    <w:multiLevelType w:val="multilevel"/>
    <w:tmpl w:val="E7BCA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3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4CA"/>
    <w:rsid w:val="001256BE"/>
    <w:rsid w:val="00222FAD"/>
    <w:rsid w:val="00262CF5"/>
    <w:rsid w:val="002F7C3A"/>
    <w:rsid w:val="004E07FB"/>
    <w:rsid w:val="00544C89"/>
    <w:rsid w:val="00636575"/>
    <w:rsid w:val="00644EE9"/>
    <w:rsid w:val="00672F1A"/>
    <w:rsid w:val="00697A15"/>
    <w:rsid w:val="00744648"/>
    <w:rsid w:val="0078699A"/>
    <w:rsid w:val="007A3B51"/>
    <w:rsid w:val="007D7F78"/>
    <w:rsid w:val="009570E5"/>
    <w:rsid w:val="00A55B1F"/>
    <w:rsid w:val="00B0140B"/>
    <w:rsid w:val="00B04586"/>
    <w:rsid w:val="00B1392F"/>
    <w:rsid w:val="00D53044"/>
    <w:rsid w:val="00E91063"/>
    <w:rsid w:val="00EC4A1A"/>
    <w:rsid w:val="00F61307"/>
    <w:rsid w:val="00F6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0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7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0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7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ik1306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dik130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2</cp:revision>
  <cp:lastPrinted>2018-11-08T05:59:00Z</cp:lastPrinted>
  <dcterms:created xsi:type="dcterms:W3CDTF">2019-03-12T06:25:00Z</dcterms:created>
  <dcterms:modified xsi:type="dcterms:W3CDTF">2019-03-12T06:25:00Z</dcterms:modified>
</cp:coreProperties>
</file>